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49F5" w14:textId="77777777" w:rsidR="006D1DD9" w:rsidRPr="00172641" w:rsidRDefault="006D1DD9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77416D29" w14:textId="2A7927F2" w:rsidR="00C86989" w:rsidRDefault="00E56998" w:rsidP="006D1DD9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SEARCH </w:t>
      </w:r>
      <w:r w:rsidR="006F1AAD" w:rsidRPr="0008623A">
        <w:rPr>
          <w:rFonts w:asciiTheme="minorHAnsi" w:hAnsiTheme="minorHAnsi" w:cs="Calibri"/>
          <w:b/>
          <w:bCs/>
          <w:sz w:val="28"/>
        </w:rPr>
        <w:t xml:space="preserve">WARRANT </w:t>
      </w:r>
    </w:p>
    <w:p w14:paraId="0A0D25D6" w14:textId="6251731E" w:rsidR="00C86989" w:rsidRDefault="006D1DD9" w:rsidP="00E46954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6D1DD9">
        <w:rPr>
          <w:rFonts w:asciiTheme="minorHAnsi" w:hAnsiTheme="minorHAnsi" w:cs="Calibri"/>
          <w:b/>
          <w:bCs/>
        </w:rPr>
        <w:t xml:space="preserve">Criminal Assets Confiscation Act </w:t>
      </w:r>
      <w:r w:rsidR="00E56998" w:rsidRPr="006D1DD9">
        <w:rPr>
          <w:rFonts w:asciiTheme="minorHAnsi" w:hAnsiTheme="minorHAnsi" w:cs="Calibri"/>
          <w:b/>
          <w:bCs/>
        </w:rPr>
        <w:t>2005</w:t>
      </w:r>
    </w:p>
    <w:p w14:paraId="7F4C007B" w14:textId="77777777" w:rsidR="00C67249" w:rsidRPr="00172641" w:rsidRDefault="00C67249" w:rsidP="00E46954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6943AF1A" w14:textId="2A9B07CC" w:rsidR="00255120" w:rsidRPr="00255120" w:rsidRDefault="00F40641" w:rsidP="0025512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9138649"/>
      <w:bookmarkStart w:id="1" w:name="_Hlk39140678"/>
      <w:r>
        <w:rPr>
          <w:rFonts w:cs="Calibri"/>
          <w:i/>
        </w:rPr>
        <w:t>[</w:t>
      </w:r>
      <w:r w:rsidRPr="00F40641">
        <w:rPr>
          <w:rFonts w:cs="Calibri"/>
          <w:i/>
        </w:rPr>
        <w:t>A DESIGNATED JUDGE OF THE SUPREME/A DESIGNATED JUDGE OF THE DISTRICT/A DESIGNATED MAGISTRATE OF THE MAGISTRATES/YOUTH</w:t>
      </w:r>
      <w:r w:rsidRPr="00F40641">
        <w:rPr>
          <w:rFonts w:cs="Calibri"/>
          <w:iCs/>
        </w:rPr>
        <w:t>]</w:t>
      </w:r>
      <w:r>
        <w:rPr>
          <w:rFonts w:cs="Calibri"/>
          <w:iCs/>
        </w:rPr>
        <w:t xml:space="preserve"> </w:t>
      </w:r>
      <w:r w:rsidR="00850AD1">
        <w:rPr>
          <w:rFonts w:cs="Calibri"/>
          <w:b/>
          <w:sz w:val="12"/>
        </w:rPr>
        <w:t>Select</w:t>
      </w:r>
      <w:r w:rsidR="00255120" w:rsidRPr="00255120">
        <w:rPr>
          <w:rFonts w:cs="Calibri"/>
          <w:b/>
          <w:sz w:val="12"/>
        </w:rPr>
        <w:t xml:space="preserve"> one </w:t>
      </w:r>
      <w:r w:rsidR="00255120" w:rsidRPr="00255120">
        <w:rPr>
          <w:rFonts w:cs="Calibri"/>
          <w:iCs/>
        </w:rPr>
        <w:t xml:space="preserve">COURT </w:t>
      </w:r>
      <w:r w:rsidR="00255120" w:rsidRPr="00255120">
        <w:rPr>
          <w:rFonts w:cs="Calibri"/>
          <w:bCs/>
        </w:rPr>
        <w:t xml:space="preserve">OF SOUTH AUSTRALIA </w:t>
      </w:r>
    </w:p>
    <w:p w14:paraId="64A174D3" w14:textId="2C603769" w:rsidR="00255120" w:rsidRDefault="00255120" w:rsidP="0025512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255120">
        <w:rPr>
          <w:rFonts w:cs="Calibri"/>
          <w:iCs/>
        </w:rPr>
        <w:t xml:space="preserve">SPECIAL </w:t>
      </w:r>
      <w:r w:rsidR="00801D0A">
        <w:rPr>
          <w:rFonts w:cs="Calibri"/>
          <w:iCs/>
        </w:rPr>
        <w:t xml:space="preserve">STATUTORY </w:t>
      </w:r>
      <w:r w:rsidRPr="00255120">
        <w:rPr>
          <w:rFonts w:cs="Calibri"/>
          <w:iCs/>
        </w:rPr>
        <w:t>JURISDICTION</w:t>
      </w:r>
    </w:p>
    <w:p w14:paraId="023A939C" w14:textId="65B9FE9F" w:rsidR="001B2EF2" w:rsidRDefault="001B2EF2" w:rsidP="0025512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</w:p>
    <w:p w14:paraId="71699C8B" w14:textId="77777777" w:rsidR="001B2EF2" w:rsidRPr="00172641" w:rsidRDefault="001B2EF2" w:rsidP="001B2EF2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r w:rsidRPr="00172641">
        <w:rPr>
          <w:rFonts w:cs="Calibri"/>
          <w:b/>
        </w:rPr>
        <w:t>[</w:t>
      </w:r>
      <w:r w:rsidRPr="00172641">
        <w:rPr>
          <w:rFonts w:cs="Calibri"/>
          <w:b/>
          <w:i/>
        </w:rPr>
        <w:t>FULL NAME</w:t>
      </w:r>
      <w:r w:rsidRPr="00172641">
        <w:rPr>
          <w:rFonts w:cs="Calibri"/>
          <w:b/>
        </w:rPr>
        <w:t>]</w:t>
      </w:r>
    </w:p>
    <w:p w14:paraId="7BA7650C" w14:textId="77777777" w:rsidR="001B2EF2" w:rsidRPr="00172641" w:rsidRDefault="001B2EF2" w:rsidP="001B2EF2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172641">
        <w:rPr>
          <w:rFonts w:cs="Calibri"/>
          <w:b/>
        </w:rPr>
        <w:t>Applicant</w:t>
      </w:r>
    </w:p>
    <w:p w14:paraId="5FDC7492" w14:textId="77777777" w:rsidR="001B2EF2" w:rsidRDefault="001B2EF2" w:rsidP="001B2EF2">
      <w:pPr>
        <w:tabs>
          <w:tab w:val="left" w:pos="1134"/>
          <w:tab w:val="left" w:pos="2342"/>
          <w:tab w:val="left" w:pos="4536"/>
        </w:tabs>
        <w:spacing w:before="240"/>
        <w:rPr>
          <w:rFonts w:asciiTheme="minorHAnsi" w:hAnsiTheme="minorHAnsi" w:cs="Calibri"/>
          <w:b/>
          <w:sz w:val="12"/>
        </w:rPr>
      </w:pPr>
      <w:r>
        <w:rPr>
          <w:rFonts w:asciiTheme="minorHAnsi" w:hAnsiTheme="minorHAnsi" w:cs="Calibri"/>
          <w:b/>
          <w:sz w:val="12"/>
        </w:rPr>
        <w:t>Duplicate panel if multiple parties</w:t>
      </w:r>
    </w:p>
    <w:tbl>
      <w:tblPr>
        <w:tblStyle w:val="TableGrid2"/>
        <w:tblW w:w="5000" w:type="pct"/>
        <w:tblLayout w:type="fixed"/>
        <w:tblLook w:val="04A0" w:firstRow="1" w:lastRow="0" w:firstColumn="1" w:lastColumn="0" w:noHBand="0" w:noVBand="1"/>
      </w:tblPr>
      <w:tblGrid>
        <w:gridCol w:w="2577"/>
        <w:gridCol w:w="2037"/>
        <w:gridCol w:w="1862"/>
        <w:gridCol w:w="2222"/>
        <w:gridCol w:w="1759"/>
      </w:tblGrid>
      <w:tr w:rsidR="001B2EF2" w14:paraId="3017AFEE" w14:textId="77777777" w:rsidTr="001B2EF2">
        <w:trPr>
          <w:cantSplit/>
        </w:trPr>
        <w:tc>
          <w:tcPr>
            <w:tcW w:w="10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DE95" w14:textId="77777777" w:rsidR="001B2EF2" w:rsidRDefault="001B2EF2">
            <w:pPr>
              <w:spacing w:before="120" w:after="120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Person the subject of this warrant</w:t>
            </w:r>
          </w:p>
        </w:tc>
      </w:tr>
      <w:tr w:rsidR="001B2EF2" w14:paraId="07436DEB" w14:textId="77777777" w:rsidTr="001B2EF2">
        <w:trPr>
          <w:cantSplit/>
          <w:trHeight w:val="45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500F9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Subject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31D2E" w14:textId="77777777" w:rsidR="001B2EF2" w:rsidRDefault="001B2EF2">
            <w:pPr>
              <w:keepNext/>
              <w:rPr>
                <w:rFonts w:cs="Arial"/>
                <w:lang w:val="en-US"/>
              </w:rPr>
            </w:pPr>
          </w:p>
        </w:tc>
      </w:tr>
      <w:tr w:rsidR="001B2EF2" w14:paraId="26819B10" w14:textId="77777777" w:rsidTr="001B2EF2">
        <w:trPr>
          <w:cantSplit/>
          <w:trHeight w:val="8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C7BC1" w14:textId="77777777" w:rsidR="001B2EF2" w:rsidRDefault="001B2EF2">
            <w:pPr>
              <w:keepNext/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7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7B78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Full Name</w:t>
            </w:r>
          </w:p>
        </w:tc>
      </w:tr>
      <w:tr w:rsidR="001B2EF2" w14:paraId="05AF2702" w14:textId="77777777" w:rsidTr="001B2EF2">
        <w:trPr>
          <w:cantSplit/>
          <w:trHeight w:val="454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80F0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Address for service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D6602" w14:textId="77777777" w:rsidR="001B2EF2" w:rsidRDefault="001B2EF2">
            <w:pPr>
              <w:keepNext/>
              <w:rPr>
                <w:rFonts w:cs="Arial"/>
                <w:lang w:val="en-US"/>
              </w:rPr>
            </w:pPr>
          </w:p>
        </w:tc>
      </w:tr>
      <w:tr w:rsidR="001B2EF2" w14:paraId="1E38D5BC" w14:textId="77777777" w:rsidTr="001B2EF2">
        <w:trPr>
          <w:cantSplit/>
          <w:trHeight w:val="85"/>
        </w:trPr>
        <w:tc>
          <w:tcPr>
            <w:tcW w:w="10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27C2" w14:textId="77777777" w:rsidR="001B2EF2" w:rsidRDefault="001B2EF2">
            <w:pPr>
              <w:overflowPunct/>
              <w:autoSpaceDE/>
              <w:autoSpaceDN/>
              <w:adjustRightInd/>
              <w:jc w:val="left"/>
              <w:rPr>
                <w:rFonts w:cs="Arial"/>
                <w:lang w:val="en-US"/>
              </w:rPr>
            </w:pPr>
          </w:p>
        </w:tc>
        <w:tc>
          <w:tcPr>
            <w:tcW w:w="7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0183" w14:textId="77777777" w:rsidR="001B2EF2" w:rsidRDefault="001B2EF2">
            <w:pPr>
              <w:keepNext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Street Address (including unit or level number and name of property if required)</w:t>
            </w:r>
          </w:p>
        </w:tc>
      </w:tr>
      <w:tr w:rsidR="001B2EF2" w14:paraId="1974856E" w14:textId="77777777" w:rsidTr="001B2EF2">
        <w:trPr>
          <w:cantSplit/>
          <w:trHeight w:val="454"/>
        </w:trPr>
        <w:tc>
          <w:tcPr>
            <w:tcW w:w="10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A4B" w14:textId="77777777" w:rsidR="001B2EF2" w:rsidRDefault="001B2EF2">
            <w:pPr>
              <w:overflowPunct/>
              <w:autoSpaceDE/>
              <w:autoSpaceDN/>
              <w:adjustRightInd/>
              <w:jc w:val="left"/>
              <w:rPr>
                <w:rFonts w:cs="Arial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ACD2E" w14:textId="77777777" w:rsidR="001B2EF2" w:rsidRDefault="001B2EF2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E1E72" w14:textId="77777777" w:rsidR="001B2EF2" w:rsidRDefault="001B2EF2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2F938" w14:textId="77777777" w:rsidR="001B2EF2" w:rsidRDefault="001B2EF2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FB235" w14:textId="77777777" w:rsidR="001B2EF2" w:rsidRDefault="001B2EF2">
            <w:pPr>
              <w:keepNext/>
              <w:rPr>
                <w:rFonts w:cs="Arial"/>
                <w:lang w:val="en-US"/>
              </w:rPr>
            </w:pPr>
          </w:p>
        </w:tc>
      </w:tr>
      <w:tr w:rsidR="001B2EF2" w14:paraId="54DFDC2B" w14:textId="77777777" w:rsidTr="001B2EF2">
        <w:trPr>
          <w:cantSplit/>
          <w:trHeight w:val="86"/>
        </w:trPr>
        <w:tc>
          <w:tcPr>
            <w:tcW w:w="10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8F46" w14:textId="77777777" w:rsidR="001B2EF2" w:rsidRDefault="001B2EF2">
            <w:pPr>
              <w:overflowPunct/>
              <w:autoSpaceDE/>
              <w:autoSpaceDN/>
              <w:adjustRightInd/>
              <w:jc w:val="left"/>
              <w:rPr>
                <w:rFonts w:cs="Arial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40C2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FB2A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45EF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Postcode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CD32" w14:textId="77777777" w:rsidR="001B2EF2" w:rsidRDefault="001B2EF2">
            <w:pPr>
              <w:keepNext/>
              <w:rPr>
                <w:rFonts w:cs="Arial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Country</w:t>
            </w:r>
          </w:p>
        </w:tc>
      </w:tr>
    </w:tbl>
    <w:p w14:paraId="20B26407" w14:textId="0F647D68" w:rsidR="001B2EF2" w:rsidRPr="00255120" w:rsidRDefault="00C67249" w:rsidP="004A02C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Calibri"/>
          <w:iCs/>
        </w:rPr>
      </w:pPr>
      <w:r>
        <w:rPr>
          <w:rFonts w:cs="Calibri"/>
          <w:iCs/>
        </w:rPr>
        <w:br w:type="page"/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08623A" w:rsidRPr="0008623A" w14:paraId="5581E0C6" w14:textId="77777777" w:rsidTr="006D1DD9">
        <w:tc>
          <w:tcPr>
            <w:tcW w:w="10457" w:type="dxa"/>
          </w:tcPr>
          <w:p w14:paraId="7E03C3DC" w14:textId="75A6FDEE" w:rsidR="00EB35CF" w:rsidRDefault="008C1986" w:rsidP="00172641">
            <w:pPr>
              <w:tabs>
                <w:tab w:val="left" w:pos="1752"/>
              </w:tabs>
              <w:spacing w:before="240" w:after="120" w:line="276" w:lineRule="auto"/>
              <w:jc w:val="left"/>
              <w:rPr>
                <w:rFonts w:cs="Arial"/>
                <w:b/>
              </w:rPr>
            </w:pPr>
            <w:bookmarkStart w:id="2" w:name="_Hlk51228340"/>
            <w:bookmarkEnd w:id="0"/>
            <w:bookmarkEnd w:id="1"/>
            <w:r w:rsidRPr="00815C42">
              <w:rPr>
                <w:rFonts w:cs="Arial"/>
                <w:b/>
              </w:rPr>
              <w:lastRenderedPageBreak/>
              <w:t xml:space="preserve">To </w:t>
            </w:r>
            <w:r w:rsidR="00EB35CF">
              <w:rPr>
                <w:rFonts w:cs="Arial"/>
                <w:b/>
              </w:rPr>
              <w:t>[</w:t>
            </w:r>
            <w:r w:rsidR="00EB35CF" w:rsidRPr="00EB35CF">
              <w:rPr>
                <w:rFonts w:cs="Arial"/>
                <w:b/>
                <w:i/>
              </w:rPr>
              <w:t>[name and/or position]/other</w:t>
            </w:r>
            <w:r w:rsidR="00EB35CF">
              <w:rPr>
                <w:rFonts w:cs="Arial"/>
                <w:b/>
              </w:rPr>
              <w:t>]</w:t>
            </w:r>
          </w:p>
          <w:p w14:paraId="2628AF3D" w14:textId="77777777" w:rsidR="008C1986" w:rsidRPr="0008623A" w:rsidRDefault="008C1986" w:rsidP="00172641">
            <w:pPr>
              <w:spacing w:after="240" w:line="276" w:lineRule="auto"/>
              <w:jc w:val="left"/>
              <w:rPr>
                <w:rFonts w:cs="Arial"/>
                <w:b/>
              </w:rPr>
            </w:pPr>
            <w:r w:rsidRPr="0008623A">
              <w:rPr>
                <w:rFonts w:cs="Arial"/>
                <w:b/>
              </w:rPr>
              <w:t>Recitals</w:t>
            </w:r>
          </w:p>
          <w:p w14:paraId="28D326A8" w14:textId="0963ACD7" w:rsidR="00EB35CF" w:rsidRPr="00EB35CF" w:rsidRDefault="00EB35CF" w:rsidP="00172641">
            <w:pPr>
              <w:pStyle w:val="ListParagraph"/>
              <w:spacing w:after="240" w:line="276" w:lineRule="auto"/>
              <w:ind w:left="0"/>
              <w:jc w:val="left"/>
              <w:rPr>
                <w:rFonts w:cs="Arial"/>
              </w:rPr>
            </w:pPr>
            <w:r w:rsidRPr="00EB35CF">
              <w:rPr>
                <w:rFonts w:cs="Arial"/>
              </w:rPr>
              <w:t>An Application has been made on [</w:t>
            </w:r>
            <w:r w:rsidRPr="00EB35CF">
              <w:rPr>
                <w:rFonts w:cs="Arial"/>
                <w:i/>
              </w:rPr>
              <w:t>date</w:t>
            </w:r>
            <w:r w:rsidRPr="00EB35CF">
              <w:rPr>
                <w:rFonts w:cs="Arial"/>
              </w:rPr>
              <w:t>] by</w:t>
            </w:r>
            <w:r w:rsidR="00E56998">
              <w:rPr>
                <w:rFonts w:cs="Arial"/>
              </w:rPr>
              <w:t xml:space="preserve"> </w:t>
            </w:r>
            <w:r w:rsidRPr="00E56998">
              <w:rPr>
                <w:rFonts w:cs="Arial"/>
              </w:rPr>
              <w:t>authorised officer</w:t>
            </w:r>
            <w:r w:rsidR="00E56998">
              <w:rPr>
                <w:rFonts w:cs="Arial"/>
              </w:rPr>
              <w:t>,</w:t>
            </w:r>
            <w:r w:rsidRPr="00EB35CF">
              <w:rPr>
                <w:rFonts w:cs="Arial"/>
              </w:rPr>
              <w:t xml:space="preserve"> [</w:t>
            </w:r>
            <w:r w:rsidRPr="00EB35CF">
              <w:rPr>
                <w:rFonts w:cs="Arial"/>
                <w:i/>
              </w:rPr>
              <w:t>name and/or office</w:t>
            </w:r>
            <w:r w:rsidRPr="00EB35CF">
              <w:rPr>
                <w:rFonts w:cs="Arial"/>
              </w:rPr>
              <w:t>] under</w:t>
            </w:r>
            <w:r w:rsidR="00E56998">
              <w:rPr>
                <w:rFonts w:cs="Arial"/>
              </w:rPr>
              <w:t xml:space="preserve"> section 173 of the </w:t>
            </w:r>
            <w:r w:rsidR="00E56998">
              <w:rPr>
                <w:rFonts w:cs="Arial"/>
                <w:i/>
              </w:rPr>
              <w:t xml:space="preserve">Criminal Assets Confiscation Act 2005 </w:t>
            </w:r>
            <w:r w:rsidRPr="00EB35CF">
              <w:rPr>
                <w:rFonts w:cs="Arial"/>
              </w:rPr>
              <w:t xml:space="preserve">for the issue of a </w:t>
            </w:r>
            <w:r w:rsidR="006D1DD9">
              <w:rPr>
                <w:rFonts w:cs="Arial"/>
              </w:rPr>
              <w:t>w</w:t>
            </w:r>
            <w:r w:rsidRPr="00EB35CF">
              <w:rPr>
                <w:rFonts w:cs="Arial"/>
              </w:rPr>
              <w:t>arrant.</w:t>
            </w:r>
          </w:p>
          <w:p w14:paraId="3BDF9909" w14:textId="77777777" w:rsidR="00B31E39" w:rsidRDefault="00B31E39" w:rsidP="00172641">
            <w:pPr>
              <w:pStyle w:val="ListParagraph"/>
              <w:spacing w:after="240" w:line="276" w:lineRule="auto"/>
              <w:ind w:left="0"/>
              <w:jc w:val="left"/>
              <w:rPr>
                <w:rFonts w:cs="Arial"/>
              </w:rPr>
            </w:pPr>
          </w:p>
          <w:p w14:paraId="6310565A" w14:textId="2439E24D" w:rsidR="00EB35CF" w:rsidRDefault="00EB35CF" w:rsidP="00172641">
            <w:pPr>
              <w:pStyle w:val="ListParagraph"/>
              <w:spacing w:after="120" w:line="276" w:lineRule="auto"/>
              <w:ind w:left="0"/>
              <w:contextualSpacing w:val="0"/>
              <w:jc w:val="left"/>
              <w:rPr>
                <w:rFonts w:cs="Arial"/>
              </w:rPr>
            </w:pPr>
            <w:r w:rsidRPr="00EB35CF">
              <w:rPr>
                <w:rFonts w:cs="Arial"/>
              </w:rPr>
              <w:t xml:space="preserve">The </w:t>
            </w:r>
            <w:r w:rsidRPr="00E56998">
              <w:rPr>
                <w:rFonts w:cs="Arial"/>
              </w:rPr>
              <w:t>Magistrate</w:t>
            </w:r>
            <w:r w:rsidRPr="00EB35CF">
              <w:rPr>
                <w:rFonts w:cs="Arial"/>
              </w:rPr>
              <w:t xml:space="preserve"> is satisfied</w:t>
            </w:r>
            <w:r>
              <w:rPr>
                <w:rFonts w:cs="Arial"/>
              </w:rPr>
              <w:t xml:space="preserve"> </w:t>
            </w:r>
            <w:r w:rsidRPr="00EB35CF">
              <w:rPr>
                <w:rFonts w:cs="Arial"/>
              </w:rPr>
              <w:t>that:</w:t>
            </w:r>
          </w:p>
          <w:p w14:paraId="15D06383" w14:textId="7AD6F9CB" w:rsidR="00E56998" w:rsidRPr="00E56998" w:rsidRDefault="00E56998" w:rsidP="00172641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735"/>
              <w:contextualSpacing w:val="0"/>
              <w:rPr>
                <w:rFonts w:cs="Arial"/>
              </w:rPr>
            </w:pPr>
            <w:r w:rsidRPr="00E56998">
              <w:rPr>
                <w:rFonts w:cs="Arial"/>
              </w:rPr>
              <w:t>an authorised officer seeks to</w:t>
            </w:r>
            <w:r>
              <w:rPr>
                <w:rFonts w:cs="Arial"/>
              </w:rPr>
              <w:t>:</w:t>
            </w:r>
          </w:p>
          <w:p w14:paraId="76864F0F" w14:textId="5BAB59B2" w:rsidR="00E56998" w:rsidRPr="00E56998" w:rsidRDefault="00E56998" w:rsidP="0017264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cs="Arial"/>
              </w:rPr>
            </w:pPr>
            <w:r w:rsidRPr="00E56998">
              <w:rPr>
                <w:rFonts w:cs="Arial"/>
              </w:rPr>
              <w:t>seize the material described below</w:t>
            </w:r>
            <w:r>
              <w:rPr>
                <w:rFonts w:cs="Arial"/>
              </w:rPr>
              <w:t>.</w:t>
            </w:r>
          </w:p>
          <w:p w14:paraId="1993F4AD" w14:textId="57922EEE" w:rsidR="00E56998" w:rsidRPr="00E56998" w:rsidRDefault="00E56998" w:rsidP="0017264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ontextualSpacing w:val="0"/>
              <w:rPr>
                <w:rFonts w:cs="Arial"/>
              </w:rPr>
            </w:pPr>
            <w:r w:rsidRPr="00E56998">
              <w:rPr>
                <w:rFonts w:cs="Arial"/>
              </w:rPr>
              <w:t>search the [</w:t>
            </w:r>
            <w:r w:rsidRPr="00E56998">
              <w:rPr>
                <w:rFonts w:cs="Arial"/>
                <w:i/>
              </w:rPr>
              <w:t>person/premises</w:t>
            </w:r>
            <w:r w:rsidRPr="00E56998">
              <w:rPr>
                <w:rFonts w:cs="Arial"/>
              </w:rPr>
              <w:t xml:space="preserve">] described below and seize material liable to seizure under the </w:t>
            </w:r>
            <w:r w:rsidRPr="00E56998">
              <w:rPr>
                <w:rFonts w:cs="Arial"/>
                <w:i/>
                <w:iCs/>
              </w:rPr>
              <w:t>Criminal Assets Confiscation Act 2005</w:t>
            </w:r>
            <w:r>
              <w:rPr>
                <w:rFonts w:cs="Arial"/>
                <w:iCs/>
              </w:rPr>
              <w:t>.</w:t>
            </w:r>
          </w:p>
          <w:p w14:paraId="3B5143C1" w14:textId="6DBA1AA1" w:rsidR="005F3B36" w:rsidRPr="00E56998" w:rsidRDefault="00E56998" w:rsidP="00172641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735"/>
              <w:contextualSpacing w:val="0"/>
              <w:rPr>
                <w:rFonts w:cs="Arial"/>
              </w:rPr>
            </w:pPr>
            <w:r w:rsidRPr="00E56998">
              <w:rPr>
                <w:rFonts w:cs="Arial"/>
              </w:rPr>
              <w:t xml:space="preserve">there are reasonable grounds for the issue of </w:t>
            </w:r>
            <w:r>
              <w:rPr>
                <w:rFonts w:cs="Arial"/>
              </w:rPr>
              <w:t>a</w:t>
            </w:r>
            <w:r w:rsidRPr="00E56998">
              <w:rPr>
                <w:rFonts w:cs="Arial"/>
              </w:rPr>
              <w:t xml:space="preserve"> </w:t>
            </w:r>
            <w:r w:rsidR="006D1DD9">
              <w:rPr>
                <w:rFonts w:cs="Arial"/>
              </w:rPr>
              <w:t>w</w:t>
            </w:r>
            <w:r w:rsidRPr="00E56998">
              <w:rPr>
                <w:rFonts w:cs="Arial"/>
              </w:rPr>
              <w:t xml:space="preserve">arrant under section 172(1) of </w:t>
            </w:r>
            <w:r w:rsidRPr="00E56998">
              <w:rPr>
                <w:rFonts w:cs="Arial"/>
                <w:iCs/>
              </w:rPr>
              <w:t xml:space="preserve">the </w:t>
            </w:r>
            <w:r w:rsidRPr="00E56998">
              <w:rPr>
                <w:rFonts w:cs="Arial"/>
                <w:i/>
                <w:iCs/>
              </w:rPr>
              <w:t>Criminal Assets Confiscation Act 2005.</w:t>
            </w:r>
          </w:p>
        </w:tc>
      </w:tr>
    </w:tbl>
    <w:p w14:paraId="300DF605" w14:textId="7F40E46D" w:rsidR="008A5E0B" w:rsidRDefault="008A5E0B" w:rsidP="00172641">
      <w:pPr>
        <w:spacing w:before="120" w:after="120" w:line="276" w:lineRule="auto"/>
        <w:rPr>
          <w:rFonts w:asciiTheme="minorHAnsi" w:hAnsiTheme="minorHAnsi" w:cs="Calibri"/>
        </w:rPr>
      </w:pPr>
      <w:bookmarkStart w:id="3" w:name="_Hlk38553874"/>
      <w:bookmarkStart w:id="4" w:name="_Hlk38557195"/>
      <w:bookmarkEnd w:id="2"/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B31E39" w:rsidRPr="0008623A" w14:paraId="7CB93355" w14:textId="77777777" w:rsidTr="00EF2467">
        <w:tc>
          <w:tcPr>
            <w:tcW w:w="10457" w:type="dxa"/>
          </w:tcPr>
          <w:p w14:paraId="496E62FB" w14:textId="77777777" w:rsidR="00B31E39" w:rsidRPr="0008623A" w:rsidRDefault="00B31E39" w:rsidP="00172641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08623A">
              <w:rPr>
                <w:rFonts w:cs="Arial"/>
                <w:b/>
              </w:rPr>
              <w:t>Warrant</w:t>
            </w:r>
          </w:p>
          <w:p w14:paraId="5DA45F03" w14:textId="479087C7" w:rsidR="000F7743" w:rsidRPr="000F7743" w:rsidRDefault="000F7743" w:rsidP="00172641">
            <w:pPr>
              <w:spacing w:before="120" w:after="120" w:line="276" w:lineRule="auto"/>
              <w:jc w:val="left"/>
              <w:rPr>
                <w:rFonts w:cs="Arial"/>
              </w:rPr>
            </w:pPr>
            <w:r w:rsidRPr="000F7743">
              <w:rPr>
                <w:rFonts w:cs="Arial"/>
              </w:rPr>
              <w:t xml:space="preserve">This </w:t>
            </w:r>
            <w:r w:rsidR="005349D4">
              <w:rPr>
                <w:rFonts w:cs="Arial"/>
              </w:rPr>
              <w:t>w</w:t>
            </w:r>
            <w:r w:rsidR="00865BA8">
              <w:rPr>
                <w:rFonts w:cs="Arial"/>
              </w:rPr>
              <w:t xml:space="preserve">arrant authorises </w:t>
            </w:r>
            <w:r w:rsidRPr="00865BA8">
              <w:rPr>
                <w:rFonts w:cs="Arial"/>
              </w:rPr>
              <w:t>the p</w:t>
            </w:r>
            <w:r w:rsidR="005349D4">
              <w:rPr>
                <w:rFonts w:cs="Arial"/>
              </w:rPr>
              <w:t>erson and persons to whom this w</w:t>
            </w:r>
            <w:r w:rsidRPr="00865BA8">
              <w:rPr>
                <w:rFonts w:cs="Arial"/>
              </w:rPr>
              <w:t>arrant addresses</w:t>
            </w:r>
            <w:r w:rsidR="00865BA8">
              <w:rPr>
                <w:rFonts w:cs="Arial"/>
              </w:rPr>
              <w:t xml:space="preserve"> </w:t>
            </w:r>
            <w:r w:rsidRPr="00865BA8">
              <w:rPr>
                <w:rFonts w:cs="Arial"/>
              </w:rPr>
              <w:t xml:space="preserve">with such assistants as </w:t>
            </w:r>
            <w:r w:rsidR="001B2EF2">
              <w:rPr>
                <w:rFonts w:cs="Arial"/>
              </w:rPr>
              <w:t>they</w:t>
            </w:r>
            <w:r w:rsidRPr="00865BA8">
              <w:rPr>
                <w:rFonts w:cs="Arial"/>
              </w:rPr>
              <w:t xml:space="preserve"> consider necessary in the circumstances</w:t>
            </w:r>
            <w:r w:rsidRPr="000F7743">
              <w:rPr>
                <w:rFonts w:cs="Arial"/>
              </w:rPr>
              <w:t xml:space="preserve"> to:</w:t>
            </w:r>
          </w:p>
          <w:p w14:paraId="05DDE9B5" w14:textId="460EF511" w:rsidR="000F7743" w:rsidRPr="00C1299F" w:rsidRDefault="000F7743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C1299F">
              <w:rPr>
                <w:rFonts w:cs="Arial"/>
              </w:rPr>
              <w:t>enter [</w:t>
            </w:r>
            <w:r w:rsidRPr="00C1299F">
              <w:rPr>
                <w:rFonts w:cs="Arial"/>
                <w:i/>
              </w:rPr>
              <w:t>description of place or thing</w:t>
            </w:r>
            <w:r w:rsidRPr="00C1299F">
              <w:rPr>
                <w:rFonts w:cs="Arial"/>
              </w:rPr>
              <w:t>] [</w:t>
            </w:r>
            <w:r w:rsidRPr="00C1299F">
              <w:rPr>
                <w:rFonts w:cs="Arial"/>
                <w:i/>
              </w:rPr>
              <w:t>for the purpose of [description of purpose]</w:t>
            </w:r>
            <w:r w:rsidRPr="00C1299F">
              <w:rPr>
                <w:rFonts w:cs="Arial"/>
              </w:rPr>
              <w:t>].</w:t>
            </w:r>
          </w:p>
          <w:p w14:paraId="2D5B82A5" w14:textId="30BE1510" w:rsidR="000F7743" w:rsidRPr="00C1299F" w:rsidRDefault="000F7743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C1299F">
              <w:rPr>
                <w:rFonts w:cs="Arial"/>
              </w:rPr>
              <w:t>search [</w:t>
            </w:r>
            <w:r w:rsidRPr="00C1299F">
              <w:rPr>
                <w:rFonts w:cs="Arial"/>
                <w:i/>
              </w:rPr>
              <w:t>description of premises, address or description of person or description of vehicle, licence plate number</w:t>
            </w:r>
            <w:r w:rsidRPr="00C1299F">
              <w:rPr>
                <w:rFonts w:cs="Arial"/>
              </w:rPr>
              <w:t>] for [</w:t>
            </w:r>
            <w:r w:rsidRPr="00C1299F">
              <w:rPr>
                <w:rFonts w:cs="Arial"/>
                <w:i/>
              </w:rPr>
              <w:t>description of thing or things of particular kind</w:t>
            </w:r>
            <w:r w:rsidRPr="00C1299F">
              <w:rPr>
                <w:rFonts w:cs="Arial"/>
              </w:rPr>
              <w:t>]</w:t>
            </w:r>
            <w:r w:rsidR="008B4CF0" w:rsidRPr="00C1299F">
              <w:rPr>
                <w:rFonts w:cs="Arial"/>
              </w:rPr>
              <w:t>.</w:t>
            </w:r>
          </w:p>
          <w:p w14:paraId="4DF5F351" w14:textId="64FE982B" w:rsidR="00865BA8" w:rsidRPr="00C1299F" w:rsidRDefault="00865BA8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C1299F">
              <w:rPr>
                <w:rFonts w:cs="Arial"/>
              </w:rPr>
              <w:t>seize [</w:t>
            </w:r>
            <w:r w:rsidRPr="00C1299F">
              <w:rPr>
                <w:rFonts w:cs="Arial"/>
                <w:i/>
              </w:rPr>
              <w:t>and remove</w:t>
            </w:r>
            <w:r w:rsidRPr="00C1299F">
              <w:rPr>
                <w:rFonts w:cs="Arial"/>
              </w:rPr>
              <w:t>] [</w:t>
            </w:r>
            <w:r w:rsidRPr="00C1299F">
              <w:rPr>
                <w:rFonts w:cs="Arial"/>
                <w:i/>
              </w:rPr>
              <w:t>description of thing or things of a particular kind</w:t>
            </w:r>
            <w:r w:rsidR="00671CEB" w:rsidRPr="003A0AB8">
              <w:rPr>
                <w:rFonts w:cs="Arial"/>
              </w:rPr>
              <w:t xml:space="preserve">] </w:t>
            </w:r>
            <w:r w:rsidR="00671CEB" w:rsidRPr="00172641">
              <w:rPr>
                <w:rFonts w:cs="Arial"/>
              </w:rPr>
              <w:t>and the</w:t>
            </w:r>
            <w:r w:rsidR="00671CEB" w:rsidRPr="003A0AB8">
              <w:rPr>
                <w:rFonts w:cs="Arial"/>
              </w:rPr>
              <w:t xml:space="preserve"> authorised</w:t>
            </w:r>
            <w:r w:rsidR="00671CEB" w:rsidRPr="00C1299F">
              <w:rPr>
                <w:rFonts w:cs="Arial"/>
              </w:rPr>
              <w:t xml:space="preserve"> officer suspects on reasonable grounds to be material liable to seizure under the </w:t>
            </w:r>
            <w:r w:rsidR="00671CEB" w:rsidRPr="00C1299F">
              <w:rPr>
                <w:rFonts w:cs="Arial"/>
                <w:i/>
              </w:rPr>
              <w:t>Criminal Assets Confiscation Act 2005</w:t>
            </w:r>
            <w:r w:rsidRPr="00C1299F">
              <w:rPr>
                <w:rFonts w:cs="Arial"/>
              </w:rPr>
              <w:t xml:space="preserve"> found [</w:t>
            </w:r>
            <w:r w:rsidRPr="00C1299F">
              <w:rPr>
                <w:rFonts w:cs="Arial"/>
                <w:i/>
              </w:rPr>
              <w:t>thereon/therein/on or in [particular place or thing]/anywhere</w:t>
            </w:r>
            <w:r w:rsidRPr="00C1299F">
              <w:rPr>
                <w:rFonts w:cs="Arial"/>
              </w:rPr>
              <w:t>].</w:t>
            </w:r>
          </w:p>
          <w:p w14:paraId="1FD82E2B" w14:textId="2AD02150" w:rsidR="00671CEB" w:rsidRPr="00C1299F" w:rsidRDefault="00671CEB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C1299F">
              <w:rPr>
                <w:rFonts w:cs="Arial"/>
              </w:rPr>
              <w:t>for the purposes of exercising the above powers use [</w:t>
            </w:r>
            <w:r w:rsidRPr="00C1299F">
              <w:rPr>
                <w:rFonts w:cs="Arial"/>
                <w:i/>
              </w:rPr>
              <w:t>use [reasonable/necessary] force</w:t>
            </w:r>
            <w:r w:rsidRPr="00C1299F">
              <w:rPr>
                <w:rFonts w:cs="Arial"/>
              </w:rPr>
              <w:t>].</w:t>
            </w:r>
          </w:p>
          <w:p w14:paraId="154C1792" w14:textId="55F96EFC" w:rsidR="000F7743" w:rsidRPr="00C1299F" w:rsidRDefault="000F7743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C1299F">
              <w:rPr>
                <w:rFonts w:cs="Arial"/>
              </w:rPr>
              <w:t>[</w:t>
            </w:r>
            <w:r w:rsidRPr="00C1299F">
              <w:rPr>
                <w:rFonts w:cs="Arial"/>
                <w:i/>
              </w:rPr>
              <w:t>other</w:t>
            </w:r>
            <w:r w:rsidRPr="00C1299F">
              <w:rPr>
                <w:rFonts w:cs="Arial"/>
              </w:rPr>
              <w:t>]</w:t>
            </w:r>
            <w:r w:rsidR="008B4CF0" w:rsidRPr="00C1299F">
              <w:rPr>
                <w:rFonts w:cs="Arial"/>
              </w:rPr>
              <w:t>.</w:t>
            </w:r>
          </w:p>
          <w:p w14:paraId="583F979E" w14:textId="6B6AAE97" w:rsidR="00F913FF" w:rsidRDefault="00F913FF" w:rsidP="00172641">
            <w:pPr>
              <w:spacing w:before="120" w:line="276" w:lineRule="auto"/>
              <w:jc w:val="left"/>
              <w:rPr>
                <w:rFonts w:cs="Arial"/>
              </w:rPr>
            </w:pPr>
          </w:p>
          <w:p w14:paraId="276FCBFB" w14:textId="07C15A39" w:rsidR="000F7743" w:rsidRPr="000F7743" w:rsidRDefault="005349D4" w:rsidP="00172641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This w</w:t>
            </w:r>
            <w:r w:rsidR="000F7743" w:rsidRPr="000F7743">
              <w:rPr>
                <w:rFonts w:cs="Arial"/>
              </w:rPr>
              <w:t>arrant</w:t>
            </w:r>
            <w:r w:rsidR="00F913FF">
              <w:rPr>
                <w:rFonts w:cs="Arial"/>
              </w:rPr>
              <w:t>:</w:t>
            </w:r>
          </w:p>
          <w:p w14:paraId="34CB585A" w14:textId="77777777" w:rsidR="00C1299F" w:rsidRPr="001260F5" w:rsidRDefault="00C1299F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may be executed at any time of day.</w:t>
            </w:r>
          </w:p>
          <w:p w14:paraId="78093AC0" w14:textId="77777777" w:rsidR="00C1299F" w:rsidRPr="001260F5" w:rsidRDefault="00C1299F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must not be executed between the hours of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 and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].</w:t>
            </w:r>
          </w:p>
          <w:p w14:paraId="151FD196" w14:textId="77777777" w:rsidR="00C1299F" w:rsidRPr="001260F5" w:rsidRDefault="00C1299F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may be executed between the hours of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 and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].</w:t>
            </w:r>
          </w:p>
          <w:p w14:paraId="00B82876" w14:textId="77777777" w:rsidR="00C1299F" w:rsidRPr="001260F5" w:rsidRDefault="00C1299F" w:rsidP="00172641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451" w:hanging="425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[</w:t>
            </w:r>
            <w:r w:rsidRPr="00172641">
              <w:rPr>
                <w:rFonts w:cs="Arial"/>
                <w:i/>
                <w:iCs/>
              </w:rPr>
              <w:t>other</w:t>
            </w:r>
            <w:r w:rsidRPr="001260F5">
              <w:rPr>
                <w:rFonts w:cs="Arial"/>
              </w:rPr>
              <w:t>].</w:t>
            </w:r>
          </w:p>
          <w:p w14:paraId="65316CE8" w14:textId="72C02449" w:rsidR="000F7743" w:rsidRDefault="000F7743" w:rsidP="00172641">
            <w:pPr>
              <w:spacing w:before="120" w:after="120" w:line="276" w:lineRule="auto"/>
              <w:jc w:val="left"/>
              <w:rPr>
                <w:rFonts w:cs="Arial"/>
              </w:rPr>
            </w:pPr>
          </w:p>
          <w:p w14:paraId="503CF151" w14:textId="6460FB80" w:rsidR="00671CEB" w:rsidRPr="00671CEB" w:rsidRDefault="00671CEB" w:rsidP="00172641">
            <w:pPr>
              <w:spacing w:before="120" w:after="120" w:line="276" w:lineRule="auto"/>
              <w:jc w:val="left"/>
              <w:rPr>
                <w:rFonts w:cs="Arial"/>
                <w:b/>
              </w:rPr>
            </w:pPr>
            <w:r w:rsidRPr="00671CEB">
              <w:rPr>
                <w:rFonts w:cs="Arial"/>
                <w:b/>
              </w:rPr>
              <w:t xml:space="preserve">Expiration </w:t>
            </w:r>
          </w:p>
          <w:p w14:paraId="3E9BDEA5" w14:textId="45D1A6F9" w:rsidR="000F7743" w:rsidRPr="000F7743" w:rsidRDefault="00671CEB" w:rsidP="00172641">
            <w:pPr>
              <w:spacing w:before="120" w:after="120" w:line="276" w:lineRule="auto"/>
              <w:ind w:left="26" w:firstLine="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Section 174(6) of the </w:t>
            </w:r>
            <w:r>
              <w:rPr>
                <w:rFonts w:cs="Arial"/>
                <w:i/>
              </w:rPr>
              <w:t xml:space="preserve">Criminal Assets Confiscation Act 2005 </w:t>
            </w:r>
            <w:r w:rsidR="005349D4">
              <w:rPr>
                <w:rFonts w:cs="Arial"/>
              </w:rPr>
              <w:t>provides that this w</w:t>
            </w:r>
            <w:r>
              <w:rPr>
                <w:rFonts w:cs="Arial"/>
              </w:rPr>
              <w:t>arrant will expire at the expiration of one month from its issue.</w:t>
            </w:r>
          </w:p>
        </w:tc>
      </w:tr>
    </w:tbl>
    <w:p w14:paraId="3AC9489F" w14:textId="04452873" w:rsidR="00B31E39" w:rsidRDefault="00B31E39" w:rsidP="00172641">
      <w:pPr>
        <w:spacing w:before="120" w:after="120" w:line="276" w:lineRule="auto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C1299F" w14:paraId="185A6D76" w14:textId="77777777" w:rsidTr="00B41012">
        <w:tc>
          <w:tcPr>
            <w:tcW w:w="10457" w:type="dxa"/>
          </w:tcPr>
          <w:p w14:paraId="786A3D9D" w14:textId="03B3CAB1" w:rsidR="00C1299F" w:rsidRPr="00874E5D" w:rsidRDefault="00BC12B8" w:rsidP="00172641">
            <w:pPr>
              <w:spacing w:before="240" w:line="276" w:lineRule="auto"/>
              <w:ind w:right="176"/>
              <w:rPr>
                <w:rFonts w:cs="Arial"/>
                <w:b/>
                <w:iCs/>
                <w:szCs w:val="18"/>
              </w:rPr>
            </w:pPr>
            <w:bookmarkStart w:id="5" w:name="_Hlk53989630"/>
            <w:r>
              <w:rPr>
                <w:rFonts w:cs="Arial"/>
                <w:b/>
                <w:iCs/>
                <w:szCs w:val="18"/>
              </w:rPr>
              <w:t>Authentication</w:t>
            </w:r>
          </w:p>
          <w:p w14:paraId="1ECAB7F5" w14:textId="77777777" w:rsidR="00C1299F" w:rsidRPr="00445BC2" w:rsidRDefault="00C1299F" w:rsidP="00172641">
            <w:pPr>
              <w:spacing w:before="600"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</w:t>
            </w:r>
          </w:p>
          <w:p w14:paraId="61FFF8A9" w14:textId="796D6658" w:rsidR="00C1299F" w:rsidRPr="00445BC2" w:rsidRDefault="00C1299F" w:rsidP="00172641">
            <w:pPr>
              <w:spacing w:line="276" w:lineRule="auto"/>
              <w:ind w:right="176"/>
              <w:rPr>
                <w:rFonts w:cs="Arial"/>
              </w:rPr>
            </w:pPr>
            <w:r w:rsidRPr="00445BC2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 </w:t>
            </w:r>
            <w:r w:rsidRPr="00AD456C">
              <w:rPr>
                <w:rFonts w:cs="Arial"/>
                <w:iCs/>
              </w:rPr>
              <w:t xml:space="preserve">of </w:t>
            </w:r>
            <w:r w:rsidR="00E328C0">
              <w:rPr>
                <w:rFonts w:cs="Arial"/>
              </w:rPr>
              <w:t xml:space="preserve">Judicial </w:t>
            </w:r>
            <w:r>
              <w:rPr>
                <w:rFonts w:cs="Arial"/>
                <w:iCs/>
              </w:rPr>
              <w:t>O</w:t>
            </w:r>
            <w:r w:rsidRPr="00AD456C">
              <w:rPr>
                <w:rFonts w:cs="Arial"/>
                <w:iCs/>
              </w:rPr>
              <w:t>fficer</w:t>
            </w:r>
          </w:p>
          <w:p w14:paraId="33F35040" w14:textId="77777777" w:rsidR="00C1299F" w:rsidRDefault="00C1299F" w:rsidP="00172641">
            <w:pPr>
              <w:spacing w:after="120" w:line="276" w:lineRule="auto"/>
              <w:ind w:right="176"/>
              <w:rPr>
                <w:rFonts w:eastAsia="Arial" w:cs="Arial"/>
                <w:bCs/>
                <w:sz w:val="16"/>
                <w:szCs w:val="16"/>
              </w:rPr>
            </w:pPr>
            <w:r w:rsidRPr="008D76BC">
              <w:rPr>
                <w:rFonts w:cs="Arial"/>
                <w:iCs/>
              </w:rPr>
              <w:t>[</w:t>
            </w:r>
            <w:r w:rsidRPr="008D76BC">
              <w:rPr>
                <w:rFonts w:cs="Arial"/>
                <w:i/>
                <w:iCs/>
              </w:rPr>
              <w:t>title and name</w:t>
            </w:r>
            <w:r w:rsidRPr="008D76BC">
              <w:rPr>
                <w:rFonts w:cs="Arial"/>
                <w:iCs/>
              </w:rPr>
              <w:t>]</w:t>
            </w:r>
          </w:p>
        </w:tc>
      </w:tr>
      <w:bookmarkEnd w:id="5"/>
      <w:bookmarkEnd w:id="3"/>
      <w:bookmarkEnd w:id="4"/>
    </w:tbl>
    <w:p w14:paraId="58EEC5CA" w14:textId="77777777" w:rsidR="00671CEB" w:rsidRPr="0008623A" w:rsidRDefault="00671CEB" w:rsidP="00433539">
      <w:pPr>
        <w:rPr>
          <w:rFonts w:asciiTheme="minorHAnsi" w:hAnsiTheme="minorHAnsi" w:cs="Calibri"/>
        </w:rPr>
      </w:pPr>
    </w:p>
    <w:sectPr w:rsidR="00671CEB" w:rsidRPr="0008623A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9AF0" w14:textId="77777777" w:rsidR="00830F04" w:rsidRDefault="00830F04" w:rsidP="00F437EE">
      <w:r>
        <w:separator/>
      </w:r>
    </w:p>
  </w:endnote>
  <w:endnote w:type="continuationSeparator" w:id="0">
    <w:p w14:paraId="439D051B" w14:textId="77777777" w:rsidR="00830F04" w:rsidRDefault="00830F04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7ED8" w14:textId="77777777" w:rsidR="00830F04" w:rsidRDefault="00830F04" w:rsidP="00F437EE">
      <w:r>
        <w:separator/>
      </w:r>
    </w:p>
  </w:footnote>
  <w:footnote w:type="continuationSeparator" w:id="0">
    <w:p w14:paraId="0D5B0E81" w14:textId="77777777" w:rsidR="00830F04" w:rsidRDefault="00830F04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7A221E18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D415E3">
      <w:rPr>
        <w:lang w:val="en-US"/>
      </w:rPr>
      <w:t>10</w:t>
    </w:r>
    <w:r w:rsidR="00874E5D">
      <w:rPr>
        <w:lang w:val="en-US"/>
      </w:rPr>
      <w:t>1</w:t>
    </w:r>
    <w:r w:rsidR="00C765E2">
      <w:rPr>
        <w:lang w:val="en-US"/>
      </w:rPr>
      <w:t>AM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09E96A2B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D415E3">
      <w:rPr>
        <w:lang w:val="en-US"/>
      </w:rPr>
      <w:t>10</w:t>
    </w:r>
    <w:r w:rsidR="00874E5D">
      <w:rPr>
        <w:lang w:val="en-US"/>
      </w:rPr>
      <w:t>1</w:t>
    </w:r>
    <w:r w:rsidR="00C765E2">
      <w:rPr>
        <w:lang w:val="en-US"/>
      </w:rPr>
      <w:t>AM</w:t>
    </w:r>
  </w:p>
  <w:p w14:paraId="02461B43" w14:textId="77777777" w:rsidR="00917942" w:rsidRPr="00BA48D1" w:rsidRDefault="00917942" w:rsidP="00D8043C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69A1B11F" w:rsidR="00014224" w:rsidRPr="00B653FE" w:rsidRDefault="00014224" w:rsidP="00607F7A">
          <w:pPr>
            <w:pStyle w:val="Footer"/>
            <w:rPr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2ADC6222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850A64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F1C"/>
    <w:multiLevelType w:val="hybridMultilevel"/>
    <w:tmpl w:val="CE8A2CBA"/>
    <w:lvl w:ilvl="0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5669DB"/>
    <w:multiLevelType w:val="hybridMultilevel"/>
    <w:tmpl w:val="739A4254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8576FB"/>
    <w:multiLevelType w:val="hybridMultilevel"/>
    <w:tmpl w:val="C038CD7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D70CF"/>
    <w:multiLevelType w:val="hybridMultilevel"/>
    <w:tmpl w:val="1736D65A"/>
    <w:lvl w:ilvl="0" w:tplc="0C09000F">
      <w:start w:val="1"/>
      <w:numFmt w:val="decimal"/>
      <w:lvlText w:val="%1.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4" w15:restartNumberingAfterBreak="0">
    <w:nsid w:val="6C9D0FE1"/>
    <w:multiLevelType w:val="hybridMultilevel"/>
    <w:tmpl w:val="BC802D42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0358B"/>
    <w:multiLevelType w:val="hybridMultilevel"/>
    <w:tmpl w:val="5BA4143C"/>
    <w:lvl w:ilvl="0" w:tplc="0002C4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522752">
    <w:abstractNumId w:val="3"/>
  </w:num>
  <w:num w:numId="2" w16cid:durableId="670840615">
    <w:abstractNumId w:val="5"/>
  </w:num>
  <w:num w:numId="3" w16cid:durableId="2079328301">
    <w:abstractNumId w:val="0"/>
  </w:num>
  <w:num w:numId="4" w16cid:durableId="982122759">
    <w:abstractNumId w:val="1"/>
  </w:num>
  <w:num w:numId="5" w16cid:durableId="1973633881">
    <w:abstractNumId w:val="2"/>
  </w:num>
  <w:num w:numId="6" w16cid:durableId="185264382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B29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727"/>
    <w:rsid w:val="000229B5"/>
    <w:rsid w:val="00022B8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63"/>
    <w:rsid w:val="00057381"/>
    <w:rsid w:val="00057556"/>
    <w:rsid w:val="00057D2E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23A"/>
    <w:rsid w:val="0008641A"/>
    <w:rsid w:val="000878EC"/>
    <w:rsid w:val="000920E7"/>
    <w:rsid w:val="00092F7F"/>
    <w:rsid w:val="0009527C"/>
    <w:rsid w:val="000A2312"/>
    <w:rsid w:val="000A3A5D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3277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0F7743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5C2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46F92"/>
    <w:rsid w:val="001525BD"/>
    <w:rsid w:val="00153B67"/>
    <w:rsid w:val="00153D16"/>
    <w:rsid w:val="0015479F"/>
    <w:rsid w:val="001547FC"/>
    <w:rsid w:val="001555F0"/>
    <w:rsid w:val="00155AE5"/>
    <w:rsid w:val="00157EFC"/>
    <w:rsid w:val="00163585"/>
    <w:rsid w:val="001676F7"/>
    <w:rsid w:val="00170E07"/>
    <w:rsid w:val="001717FB"/>
    <w:rsid w:val="00171C4A"/>
    <w:rsid w:val="00172641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2EF2"/>
    <w:rsid w:val="001B5C52"/>
    <w:rsid w:val="001B63B2"/>
    <w:rsid w:val="001B736A"/>
    <w:rsid w:val="001B7421"/>
    <w:rsid w:val="001C02FD"/>
    <w:rsid w:val="001C0C0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0702A"/>
    <w:rsid w:val="00210688"/>
    <w:rsid w:val="00211A47"/>
    <w:rsid w:val="00215A41"/>
    <w:rsid w:val="00217E69"/>
    <w:rsid w:val="002201AD"/>
    <w:rsid w:val="00220D2F"/>
    <w:rsid w:val="0022335C"/>
    <w:rsid w:val="00224718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5120"/>
    <w:rsid w:val="002565A7"/>
    <w:rsid w:val="002572E1"/>
    <w:rsid w:val="00257EAF"/>
    <w:rsid w:val="00261471"/>
    <w:rsid w:val="00262522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B77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2600"/>
    <w:rsid w:val="00324554"/>
    <w:rsid w:val="00326C49"/>
    <w:rsid w:val="00327E30"/>
    <w:rsid w:val="003312EC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ACC"/>
    <w:rsid w:val="00375BA9"/>
    <w:rsid w:val="003767EC"/>
    <w:rsid w:val="003772E5"/>
    <w:rsid w:val="00377563"/>
    <w:rsid w:val="00377681"/>
    <w:rsid w:val="00380BE3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0AB8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EE5"/>
    <w:rsid w:val="003E3C1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2062E"/>
    <w:rsid w:val="004206EE"/>
    <w:rsid w:val="004225A5"/>
    <w:rsid w:val="00425774"/>
    <w:rsid w:val="00426143"/>
    <w:rsid w:val="00426E01"/>
    <w:rsid w:val="00430499"/>
    <w:rsid w:val="00433539"/>
    <w:rsid w:val="00433FD2"/>
    <w:rsid w:val="00434138"/>
    <w:rsid w:val="004358FD"/>
    <w:rsid w:val="0043694B"/>
    <w:rsid w:val="00437963"/>
    <w:rsid w:val="00440CAF"/>
    <w:rsid w:val="00442096"/>
    <w:rsid w:val="00442B8C"/>
    <w:rsid w:val="00444E9C"/>
    <w:rsid w:val="00445B0B"/>
    <w:rsid w:val="0044713C"/>
    <w:rsid w:val="00450FAF"/>
    <w:rsid w:val="004515F2"/>
    <w:rsid w:val="00452385"/>
    <w:rsid w:val="0045258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2C0"/>
    <w:rsid w:val="004A05FD"/>
    <w:rsid w:val="004A1840"/>
    <w:rsid w:val="004A18F3"/>
    <w:rsid w:val="004A1F95"/>
    <w:rsid w:val="004A4B6D"/>
    <w:rsid w:val="004A4EBE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0E26"/>
    <w:rsid w:val="004F142A"/>
    <w:rsid w:val="004F191E"/>
    <w:rsid w:val="004F4CDF"/>
    <w:rsid w:val="004F61E8"/>
    <w:rsid w:val="00500F9E"/>
    <w:rsid w:val="005012CC"/>
    <w:rsid w:val="005017FB"/>
    <w:rsid w:val="00501DC8"/>
    <w:rsid w:val="00501DEA"/>
    <w:rsid w:val="00501E0A"/>
    <w:rsid w:val="00502E82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882"/>
    <w:rsid w:val="005318BF"/>
    <w:rsid w:val="005331D6"/>
    <w:rsid w:val="00533375"/>
    <w:rsid w:val="00533508"/>
    <w:rsid w:val="005349D4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4FB2"/>
    <w:rsid w:val="0058558F"/>
    <w:rsid w:val="00586645"/>
    <w:rsid w:val="00586E5E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6B11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B36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1CEB"/>
    <w:rsid w:val="0067272B"/>
    <w:rsid w:val="0067421F"/>
    <w:rsid w:val="00675499"/>
    <w:rsid w:val="00676B72"/>
    <w:rsid w:val="006813E8"/>
    <w:rsid w:val="00682F26"/>
    <w:rsid w:val="00684001"/>
    <w:rsid w:val="00684C7E"/>
    <w:rsid w:val="00685B94"/>
    <w:rsid w:val="006865F5"/>
    <w:rsid w:val="00687367"/>
    <w:rsid w:val="0069166C"/>
    <w:rsid w:val="0069204A"/>
    <w:rsid w:val="00692CDC"/>
    <w:rsid w:val="00694907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1DD9"/>
    <w:rsid w:val="006D4DC2"/>
    <w:rsid w:val="006D5B45"/>
    <w:rsid w:val="006D6EA3"/>
    <w:rsid w:val="006D72B8"/>
    <w:rsid w:val="006D779B"/>
    <w:rsid w:val="006D7E1D"/>
    <w:rsid w:val="006E1936"/>
    <w:rsid w:val="006E3827"/>
    <w:rsid w:val="006E5DD2"/>
    <w:rsid w:val="006E63E6"/>
    <w:rsid w:val="006E655A"/>
    <w:rsid w:val="006F197E"/>
    <w:rsid w:val="006F1AAD"/>
    <w:rsid w:val="006F1B3E"/>
    <w:rsid w:val="006F2091"/>
    <w:rsid w:val="006F24B3"/>
    <w:rsid w:val="006F3EDA"/>
    <w:rsid w:val="006F4AF8"/>
    <w:rsid w:val="006F7962"/>
    <w:rsid w:val="00701292"/>
    <w:rsid w:val="00701DF1"/>
    <w:rsid w:val="007029C7"/>
    <w:rsid w:val="00703A3E"/>
    <w:rsid w:val="00703EAB"/>
    <w:rsid w:val="00704441"/>
    <w:rsid w:val="007052D0"/>
    <w:rsid w:val="00705AEA"/>
    <w:rsid w:val="00705CAE"/>
    <w:rsid w:val="00707ADA"/>
    <w:rsid w:val="00710BA7"/>
    <w:rsid w:val="007132BD"/>
    <w:rsid w:val="00714237"/>
    <w:rsid w:val="00715003"/>
    <w:rsid w:val="007150DA"/>
    <w:rsid w:val="0071673E"/>
    <w:rsid w:val="00716876"/>
    <w:rsid w:val="007200CB"/>
    <w:rsid w:val="007225F4"/>
    <w:rsid w:val="007254E9"/>
    <w:rsid w:val="0072676F"/>
    <w:rsid w:val="00733155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29D5"/>
    <w:rsid w:val="00774058"/>
    <w:rsid w:val="007769E8"/>
    <w:rsid w:val="0077731F"/>
    <w:rsid w:val="007802FD"/>
    <w:rsid w:val="00780711"/>
    <w:rsid w:val="0078292E"/>
    <w:rsid w:val="00785661"/>
    <w:rsid w:val="00787890"/>
    <w:rsid w:val="0079157F"/>
    <w:rsid w:val="00792D66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12AA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5A9"/>
    <w:rsid w:val="007E6687"/>
    <w:rsid w:val="007E6991"/>
    <w:rsid w:val="007E7820"/>
    <w:rsid w:val="007E7C63"/>
    <w:rsid w:val="007F29C1"/>
    <w:rsid w:val="007F2F6D"/>
    <w:rsid w:val="007F3216"/>
    <w:rsid w:val="007F5067"/>
    <w:rsid w:val="007F5159"/>
    <w:rsid w:val="0080162A"/>
    <w:rsid w:val="00801D0A"/>
    <w:rsid w:val="008023CE"/>
    <w:rsid w:val="00803510"/>
    <w:rsid w:val="00806C63"/>
    <w:rsid w:val="00810483"/>
    <w:rsid w:val="00810EA2"/>
    <w:rsid w:val="00811007"/>
    <w:rsid w:val="0081447D"/>
    <w:rsid w:val="00815A10"/>
    <w:rsid w:val="00815C42"/>
    <w:rsid w:val="008176BA"/>
    <w:rsid w:val="008216F7"/>
    <w:rsid w:val="00823D20"/>
    <w:rsid w:val="0082408A"/>
    <w:rsid w:val="00824E12"/>
    <w:rsid w:val="00827C95"/>
    <w:rsid w:val="00830F04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0A64"/>
    <w:rsid w:val="00850AD1"/>
    <w:rsid w:val="00851542"/>
    <w:rsid w:val="008523D7"/>
    <w:rsid w:val="00853558"/>
    <w:rsid w:val="00856CB4"/>
    <w:rsid w:val="00860A0E"/>
    <w:rsid w:val="00863B50"/>
    <w:rsid w:val="00863C1F"/>
    <w:rsid w:val="00865B2D"/>
    <w:rsid w:val="00865BA8"/>
    <w:rsid w:val="00866024"/>
    <w:rsid w:val="008665F8"/>
    <w:rsid w:val="0087040E"/>
    <w:rsid w:val="008709B6"/>
    <w:rsid w:val="008747BE"/>
    <w:rsid w:val="00874E5D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A5E0B"/>
    <w:rsid w:val="008B0470"/>
    <w:rsid w:val="008B0833"/>
    <w:rsid w:val="008B1362"/>
    <w:rsid w:val="008B41C4"/>
    <w:rsid w:val="008B469C"/>
    <w:rsid w:val="008B4CF0"/>
    <w:rsid w:val="008B617A"/>
    <w:rsid w:val="008B7CD9"/>
    <w:rsid w:val="008C1986"/>
    <w:rsid w:val="008C2423"/>
    <w:rsid w:val="008C2964"/>
    <w:rsid w:val="008C3659"/>
    <w:rsid w:val="008C3E32"/>
    <w:rsid w:val="008C67EE"/>
    <w:rsid w:val="008C6EC2"/>
    <w:rsid w:val="008C7979"/>
    <w:rsid w:val="008C7C61"/>
    <w:rsid w:val="008D3BE5"/>
    <w:rsid w:val="008D4768"/>
    <w:rsid w:val="008D4A4D"/>
    <w:rsid w:val="008D7113"/>
    <w:rsid w:val="008E2953"/>
    <w:rsid w:val="008E74BA"/>
    <w:rsid w:val="008E76D6"/>
    <w:rsid w:val="008F2362"/>
    <w:rsid w:val="008F274B"/>
    <w:rsid w:val="008F3998"/>
    <w:rsid w:val="008F45C2"/>
    <w:rsid w:val="009000A0"/>
    <w:rsid w:val="00900581"/>
    <w:rsid w:val="00901FBF"/>
    <w:rsid w:val="00905092"/>
    <w:rsid w:val="00905A8A"/>
    <w:rsid w:val="00906394"/>
    <w:rsid w:val="00906C5B"/>
    <w:rsid w:val="009077D8"/>
    <w:rsid w:val="0091026D"/>
    <w:rsid w:val="00910547"/>
    <w:rsid w:val="009107C8"/>
    <w:rsid w:val="009146D1"/>
    <w:rsid w:val="009153C6"/>
    <w:rsid w:val="00916DC8"/>
    <w:rsid w:val="00917942"/>
    <w:rsid w:val="00920A3C"/>
    <w:rsid w:val="00920DF3"/>
    <w:rsid w:val="009211D2"/>
    <w:rsid w:val="00922E56"/>
    <w:rsid w:val="009240CA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47FB9"/>
    <w:rsid w:val="0095037E"/>
    <w:rsid w:val="00950B27"/>
    <w:rsid w:val="009523A4"/>
    <w:rsid w:val="00953B9E"/>
    <w:rsid w:val="00953BB0"/>
    <w:rsid w:val="00956560"/>
    <w:rsid w:val="00956FA4"/>
    <w:rsid w:val="0096118B"/>
    <w:rsid w:val="0096119F"/>
    <w:rsid w:val="009636BF"/>
    <w:rsid w:val="00967A8B"/>
    <w:rsid w:val="00971D73"/>
    <w:rsid w:val="00972AFA"/>
    <w:rsid w:val="00974199"/>
    <w:rsid w:val="0097522F"/>
    <w:rsid w:val="00975314"/>
    <w:rsid w:val="00975428"/>
    <w:rsid w:val="00977571"/>
    <w:rsid w:val="00977E5E"/>
    <w:rsid w:val="00982901"/>
    <w:rsid w:val="0098308A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6AF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0569"/>
    <w:rsid w:val="009C2552"/>
    <w:rsid w:val="009C2B95"/>
    <w:rsid w:val="009C31A3"/>
    <w:rsid w:val="009C3687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E6D64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427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57807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0E36"/>
    <w:rsid w:val="00AB297C"/>
    <w:rsid w:val="00AB4D2B"/>
    <w:rsid w:val="00AB5939"/>
    <w:rsid w:val="00AB6E0B"/>
    <w:rsid w:val="00AC1526"/>
    <w:rsid w:val="00AC358A"/>
    <w:rsid w:val="00AC3774"/>
    <w:rsid w:val="00AC5248"/>
    <w:rsid w:val="00AD09AA"/>
    <w:rsid w:val="00AD1662"/>
    <w:rsid w:val="00AD253B"/>
    <w:rsid w:val="00AD3178"/>
    <w:rsid w:val="00AD5E4C"/>
    <w:rsid w:val="00AD6AF2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5EB4"/>
    <w:rsid w:val="00B16844"/>
    <w:rsid w:val="00B17165"/>
    <w:rsid w:val="00B21EAB"/>
    <w:rsid w:val="00B224A6"/>
    <w:rsid w:val="00B22E20"/>
    <w:rsid w:val="00B25055"/>
    <w:rsid w:val="00B2609F"/>
    <w:rsid w:val="00B31B9B"/>
    <w:rsid w:val="00B31E39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6A71"/>
    <w:rsid w:val="00B775A4"/>
    <w:rsid w:val="00B8091A"/>
    <w:rsid w:val="00B8093F"/>
    <w:rsid w:val="00B80EE6"/>
    <w:rsid w:val="00B810B0"/>
    <w:rsid w:val="00B821E5"/>
    <w:rsid w:val="00B82DFE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A7BFD"/>
    <w:rsid w:val="00BB0D6E"/>
    <w:rsid w:val="00BB27A4"/>
    <w:rsid w:val="00BB4B4B"/>
    <w:rsid w:val="00BB5158"/>
    <w:rsid w:val="00BB77F3"/>
    <w:rsid w:val="00BB7A95"/>
    <w:rsid w:val="00BC12B8"/>
    <w:rsid w:val="00BC22BF"/>
    <w:rsid w:val="00BC3AA9"/>
    <w:rsid w:val="00BC5075"/>
    <w:rsid w:val="00BC57DF"/>
    <w:rsid w:val="00BC608F"/>
    <w:rsid w:val="00BD0EC5"/>
    <w:rsid w:val="00BD1013"/>
    <w:rsid w:val="00BD10D7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306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1A1F"/>
    <w:rsid w:val="00C1299F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1C0B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249"/>
    <w:rsid w:val="00C673C7"/>
    <w:rsid w:val="00C70A0D"/>
    <w:rsid w:val="00C71B98"/>
    <w:rsid w:val="00C73241"/>
    <w:rsid w:val="00C7412F"/>
    <w:rsid w:val="00C765E2"/>
    <w:rsid w:val="00C83509"/>
    <w:rsid w:val="00C839C8"/>
    <w:rsid w:val="00C85A37"/>
    <w:rsid w:val="00C860C6"/>
    <w:rsid w:val="00C86989"/>
    <w:rsid w:val="00C9042D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3505"/>
    <w:rsid w:val="00CE5921"/>
    <w:rsid w:val="00CE59D9"/>
    <w:rsid w:val="00CE6DC5"/>
    <w:rsid w:val="00CE713F"/>
    <w:rsid w:val="00CF0B03"/>
    <w:rsid w:val="00CF5DB0"/>
    <w:rsid w:val="00CF7307"/>
    <w:rsid w:val="00D00DE9"/>
    <w:rsid w:val="00D03623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5E3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043C"/>
    <w:rsid w:val="00D82420"/>
    <w:rsid w:val="00D82D01"/>
    <w:rsid w:val="00D8326A"/>
    <w:rsid w:val="00D8712B"/>
    <w:rsid w:val="00D90CF6"/>
    <w:rsid w:val="00D9124E"/>
    <w:rsid w:val="00D921DC"/>
    <w:rsid w:val="00D92682"/>
    <w:rsid w:val="00D95971"/>
    <w:rsid w:val="00D97BA2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53F0"/>
    <w:rsid w:val="00DB7382"/>
    <w:rsid w:val="00DC09DA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4990"/>
    <w:rsid w:val="00DE7BF5"/>
    <w:rsid w:val="00DF07EF"/>
    <w:rsid w:val="00DF0FA4"/>
    <w:rsid w:val="00DF3032"/>
    <w:rsid w:val="00DF52CF"/>
    <w:rsid w:val="00DF79AD"/>
    <w:rsid w:val="00E01FDF"/>
    <w:rsid w:val="00E02429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3C7A"/>
    <w:rsid w:val="00E24806"/>
    <w:rsid w:val="00E251C2"/>
    <w:rsid w:val="00E266DF"/>
    <w:rsid w:val="00E27216"/>
    <w:rsid w:val="00E32254"/>
    <w:rsid w:val="00E328C0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954"/>
    <w:rsid w:val="00E46EB1"/>
    <w:rsid w:val="00E47AF3"/>
    <w:rsid w:val="00E50315"/>
    <w:rsid w:val="00E51BC4"/>
    <w:rsid w:val="00E528C0"/>
    <w:rsid w:val="00E54EC2"/>
    <w:rsid w:val="00E550F8"/>
    <w:rsid w:val="00E552CD"/>
    <w:rsid w:val="00E56998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35CF"/>
    <w:rsid w:val="00EB709C"/>
    <w:rsid w:val="00EB759C"/>
    <w:rsid w:val="00EC092D"/>
    <w:rsid w:val="00EC12C1"/>
    <w:rsid w:val="00EC1C31"/>
    <w:rsid w:val="00EC40C6"/>
    <w:rsid w:val="00EC6DA3"/>
    <w:rsid w:val="00ED28E1"/>
    <w:rsid w:val="00ED7CEC"/>
    <w:rsid w:val="00EE6478"/>
    <w:rsid w:val="00EE65C0"/>
    <w:rsid w:val="00EF0407"/>
    <w:rsid w:val="00EF1301"/>
    <w:rsid w:val="00EF200D"/>
    <w:rsid w:val="00EF22A9"/>
    <w:rsid w:val="00EF2467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2F29"/>
    <w:rsid w:val="00F17652"/>
    <w:rsid w:val="00F224CB"/>
    <w:rsid w:val="00F249A0"/>
    <w:rsid w:val="00F258C2"/>
    <w:rsid w:val="00F2717D"/>
    <w:rsid w:val="00F273F9"/>
    <w:rsid w:val="00F3678C"/>
    <w:rsid w:val="00F37FBC"/>
    <w:rsid w:val="00F401CC"/>
    <w:rsid w:val="00F4055D"/>
    <w:rsid w:val="00F40641"/>
    <w:rsid w:val="00F41DB4"/>
    <w:rsid w:val="00F42926"/>
    <w:rsid w:val="00F437EE"/>
    <w:rsid w:val="00F44719"/>
    <w:rsid w:val="00F45F9A"/>
    <w:rsid w:val="00F4741E"/>
    <w:rsid w:val="00F50875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75BA"/>
    <w:rsid w:val="00F77DDC"/>
    <w:rsid w:val="00F80747"/>
    <w:rsid w:val="00F834AA"/>
    <w:rsid w:val="00F913FF"/>
    <w:rsid w:val="00F94308"/>
    <w:rsid w:val="00F950F1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387A"/>
    <w:rsid w:val="00FC4A12"/>
    <w:rsid w:val="00FC7587"/>
    <w:rsid w:val="00FD14F1"/>
    <w:rsid w:val="00FD1952"/>
    <w:rsid w:val="00FD3273"/>
    <w:rsid w:val="00FD375A"/>
    <w:rsid w:val="00FD416C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5929D2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">
    <w:name w:val="Table Grid1"/>
    <w:basedOn w:val="TableNormal"/>
    <w:next w:val="TableGrid"/>
    <w:uiPriority w:val="59"/>
    <w:rsid w:val="0025512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6D1D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D1D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A605707</value>
    </field>
    <field name="Objective-Title">
      <value order="0">Form 110 Warrant of Remand</value>
    </field>
    <field name="Objective-Description">
      <value order="0"/>
    </field>
    <field name="Objective-CreationStamp">
      <value order="0">2019-09-04T06:35:39Z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2019-09-04T07:26:59Z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vA1087950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97BFB91-CC94-495B-B0C2-DE88A09ED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101AM Search Warrant - Criminal Assets Confiscation Act</dc:title>
  <dc:subject/>
  <dc:creator/>
  <cp:keywords>Forms; Special</cp:keywords>
  <dc:description/>
  <cp:lastModifiedBy/>
  <cp:revision>1</cp:revision>
  <dcterms:created xsi:type="dcterms:W3CDTF">2024-08-02T03:30:00Z</dcterms:created>
  <dcterms:modified xsi:type="dcterms:W3CDTF">2024-08-02T03:30:00Z</dcterms:modified>
</cp:coreProperties>
</file>